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32"/>
          <w:szCs w:val="36"/>
        </w:rPr>
      </w:pPr>
      <w:bookmarkStart w:id="0" w:name="_GoBack"/>
      <w:r>
        <w:rPr>
          <w:rFonts w:hint="eastAsia" w:ascii="微软雅黑" w:hAnsi="微软雅黑" w:eastAsia="微软雅黑"/>
          <w:b/>
          <w:bCs/>
          <w:sz w:val="32"/>
          <w:szCs w:val="36"/>
        </w:rPr>
        <w:t>数智杭钢移动端</w:t>
      </w:r>
      <w:r>
        <w:rPr>
          <w:rFonts w:ascii="微软雅黑" w:hAnsi="微软雅黑" w:eastAsia="微软雅黑"/>
          <w:b/>
          <w:bCs/>
          <w:sz w:val="32"/>
          <w:szCs w:val="36"/>
        </w:rPr>
        <w:t>APP介绍</w:t>
      </w:r>
    </w:p>
    <w:bookmarkEnd w:id="0"/>
    <w:p>
      <w:pPr>
        <w:jc w:val="center"/>
        <w:rPr>
          <w:rFonts w:ascii="微软雅黑" w:hAnsi="微软雅黑" w:eastAsia="微软雅黑"/>
          <w:b/>
          <w:bCs/>
          <w:sz w:val="22"/>
          <w:szCs w:val="24"/>
        </w:rPr>
      </w:pPr>
    </w:p>
    <w:p>
      <w:pPr>
        <w:ind w:firstLine="560" w:firstLineChars="200"/>
        <w:rPr>
          <w:rFonts w:hint="eastAsia" w:ascii="仿宋" w:hAnsi="仿宋" w:eastAsia="仿宋" w:cs="仿宋"/>
          <w:sz w:val="28"/>
          <w:szCs w:val="32"/>
        </w:rPr>
      </w:pPr>
      <w:r>
        <w:rPr>
          <w:rFonts w:hint="eastAsia" w:ascii="仿宋" w:hAnsi="仿宋" w:eastAsia="仿宋" w:cs="仿宋"/>
          <w:sz w:val="28"/>
          <w:szCs w:val="32"/>
        </w:rPr>
        <w:t>数智杭钢是以杭钢LOGO</w:t>
      </w:r>
      <w:r>
        <w:rPr>
          <w:rFonts w:hint="eastAsia" w:ascii="仿宋" w:hAnsi="仿宋" w:eastAsia="仿宋" w:cs="仿宋"/>
          <w:sz w:val="28"/>
          <w:szCs w:val="32"/>
          <w:lang w:val="zh-CN"/>
        </w:rPr>
        <w:drawing>
          <wp:inline distT="0" distB="0" distL="0" distR="0">
            <wp:extent cx="266700" cy="2667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66700" cy="266700"/>
                    </a:xfrm>
                    <a:prstGeom prst="rect">
                      <a:avLst/>
                    </a:prstGeom>
                  </pic:spPr>
                </pic:pic>
              </a:graphicData>
            </a:graphic>
          </wp:inline>
        </w:drawing>
      </w:r>
      <w:r>
        <w:rPr>
          <w:rFonts w:hint="eastAsia" w:ascii="仿宋" w:hAnsi="仿宋" w:eastAsia="仿宋" w:cs="仿宋"/>
          <w:sz w:val="28"/>
          <w:szCs w:val="32"/>
        </w:rPr>
        <w:t>为图标，以杭钢已建成的应用系统软件为集成主体结合即时通讯、通讯录等功能，服务于杭钢集团有限公司及其相关子公司内部高效协同办公的一体化移动端平台。</w:t>
      </w:r>
    </w:p>
    <w:p>
      <w:pPr>
        <w:ind w:firstLine="560" w:firstLineChars="200"/>
        <w:rPr>
          <w:rFonts w:hint="eastAsia" w:ascii="仿宋" w:hAnsi="仿宋" w:eastAsia="仿宋" w:cs="仿宋"/>
          <w:sz w:val="28"/>
          <w:szCs w:val="32"/>
        </w:rPr>
      </w:pPr>
      <w:r>
        <w:rPr>
          <w:rFonts w:hint="eastAsia" w:ascii="仿宋" w:hAnsi="仿宋" w:eastAsia="仿宋" w:cs="仿宋"/>
          <w:sz w:val="28"/>
          <w:szCs w:val="32"/>
        </w:rPr>
        <w:t>数智杭钢APP已实现了与致远OA、NC、商贸ERP、统计直报、招标5个系统的消息、待办及审批功能，其中工作台应用已按照：个人应用、协同办公、应用中心、智能分析、快速办公6个类别进行了分类，分类中分别集成了致远OA、小鱼易连（视频会议）、阿里邮箱、友报账、查企业等常用应用功能。</w:t>
      </w:r>
    </w:p>
    <w:p>
      <w:pPr>
        <w:rPr>
          <w:rFonts w:hint="eastAsia" w:ascii="微软雅黑" w:hAnsi="微软雅黑" w:eastAsia="微软雅黑"/>
        </w:rPr>
      </w:pPr>
      <w:r>
        <w:drawing>
          <wp:inline distT="0" distB="0" distL="0" distR="0">
            <wp:extent cx="2106295" cy="3749040"/>
            <wp:effectExtent l="0" t="0" r="8255" b="3810"/>
            <wp:docPr id="2" name="图片 2"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形用户界面, 应用程序&#10;&#10;描述已自动生成"/>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16743" cy="3767598"/>
                    </a:xfrm>
                    <a:prstGeom prst="rect">
                      <a:avLst/>
                    </a:prstGeom>
                    <a:noFill/>
                    <a:ln>
                      <a:noFill/>
                    </a:ln>
                  </pic:spPr>
                </pic:pic>
              </a:graphicData>
            </a:graphic>
          </wp:inline>
        </w:drawing>
      </w:r>
      <w:r>
        <w:drawing>
          <wp:inline distT="0" distB="0" distL="0" distR="0">
            <wp:extent cx="2108200" cy="3752215"/>
            <wp:effectExtent l="0" t="0" r="0" b="6985"/>
            <wp:docPr id="3" name="图片 3"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形用户界面, 应用程序&#10;&#10;描述已自动生成"/>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11970" cy="3759101"/>
                    </a:xfrm>
                    <a:prstGeom prst="rect">
                      <a:avLst/>
                    </a:prstGeom>
                    <a:noFill/>
                    <a:ln>
                      <a:noFill/>
                    </a:ln>
                  </pic:spPr>
                </pic:pic>
              </a:graphicData>
            </a:graphic>
          </wp:inline>
        </w:drawing>
      </w:r>
    </w:p>
    <w:p>
      <w:pPr>
        <w:ind w:firstLine="560" w:firstLineChars="200"/>
        <w:rPr>
          <w:rFonts w:hint="eastAsia" w:ascii="仿宋" w:hAnsi="仿宋" w:eastAsia="仿宋" w:cs="仿宋"/>
          <w:sz w:val="28"/>
          <w:szCs w:val="32"/>
        </w:rPr>
      </w:pPr>
      <w:r>
        <w:rPr>
          <w:rFonts w:hint="eastAsia" w:ascii="仿宋" w:hAnsi="仿宋" w:eastAsia="仿宋" w:cs="仿宋"/>
          <w:sz w:val="28"/>
          <w:szCs w:val="32"/>
        </w:rPr>
        <w:t>数智杭钢APP仅供杭钢集团及其子公司内部员工办公使用，包含安卓和苹果两个移动端平台，下载地址详见杭钢一体化智能化管控平台。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N2Q1MGQxMGNmYTBiNmNkNjNjODlkNTExYTgxYjIifQ=="/>
  </w:docVars>
  <w:rsids>
    <w:rsidRoot w:val="0019217B"/>
    <w:rsid w:val="00014C67"/>
    <w:rsid w:val="00022831"/>
    <w:rsid w:val="00045506"/>
    <w:rsid w:val="00047B37"/>
    <w:rsid w:val="00063C24"/>
    <w:rsid w:val="00072033"/>
    <w:rsid w:val="0009065E"/>
    <w:rsid w:val="00095945"/>
    <w:rsid w:val="00096E76"/>
    <w:rsid w:val="000A769E"/>
    <w:rsid w:val="000B040E"/>
    <w:rsid w:val="000B605D"/>
    <w:rsid w:val="000C73F0"/>
    <w:rsid w:val="000E689B"/>
    <w:rsid w:val="000F439D"/>
    <w:rsid w:val="00104F4D"/>
    <w:rsid w:val="001148F4"/>
    <w:rsid w:val="001404BE"/>
    <w:rsid w:val="001558B6"/>
    <w:rsid w:val="0016026C"/>
    <w:rsid w:val="00161B89"/>
    <w:rsid w:val="00166528"/>
    <w:rsid w:val="001679A4"/>
    <w:rsid w:val="00177688"/>
    <w:rsid w:val="001839DA"/>
    <w:rsid w:val="0019217B"/>
    <w:rsid w:val="001A3EE3"/>
    <w:rsid w:val="001C35ED"/>
    <w:rsid w:val="001F26D1"/>
    <w:rsid w:val="001F58F6"/>
    <w:rsid w:val="002101D4"/>
    <w:rsid w:val="0021028D"/>
    <w:rsid w:val="002119AB"/>
    <w:rsid w:val="0024198A"/>
    <w:rsid w:val="00257FF4"/>
    <w:rsid w:val="00265F5E"/>
    <w:rsid w:val="002713C6"/>
    <w:rsid w:val="002813A0"/>
    <w:rsid w:val="002847AB"/>
    <w:rsid w:val="002A74D0"/>
    <w:rsid w:val="002C3ED8"/>
    <w:rsid w:val="002D1D8D"/>
    <w:rsid w:val="002F223A"/>
    <w:rsid w:val="00304019"/>
    <w:rsid w:val="0031746E"/>
    <w:rsid w:val="003303D5"/>
    <w:rsid w:val="00332B9F"/>
    <w:rsid w:val="00334236"/>
    <w:rsid w:val="00342377"/>
    <w:rsid w:val="00362182"/>
    <w:rsid w:val="00381438"/>
    <w:rsid w:val="0040798B"/>
    <w:rsid w:val="00413CC0"/>
    <w:rsid w:val="0043482A"/>
    <w:rsid w:val="0044052C"/>
    <w:rsid w:val="004511D2"/>
    <w:rsid w:val="00470398"/>
    <w:rsid w:val="00473F36"/>
    <w:rsid w:val="00496731"/>
    <w:rsid w:val="004A598F"/>
    <w:rsid w:val="004B0EE3"/>
    <w:rsid w:val="004C33C9"/>
    <w:rsid w:val="004F1313"/>
    <w:rsid w:val="00513F32"/>
    <w:rsid w:val="005452D0"/>
    <w:rsid w:val="00546BA8"/>
    <w:rsid w:val="005641AC"/>
    <w:rsid w:val="005654C1"/>
    <w:rsid w:val="00565984"/>
    <w:rsid w:val="005669EC"/>
    <w:rsid w:val="005729AD"/>
    <w:rsid w:val="00575815"/>
    <w:rsid w:val="005808AE"/>
    <w:rsid w:val="00581FFB"/>
    <w:rsid w:val="005951DD"/>
    <w:rsid w:val="00597133"/>
    <w:rsid w:val="005D0CF3"/>
    <w:rsid w:val="005D2D0E"/>
    <w:rsid w:val="005D3268"/>
    <w:rsid w:val="005E31BE"/>
    <w:rsid w:val="005E7BAA"/>
    <w:rsid w:val="00606BBF"/>
    <w:rsid w:val="0062215C"/>
    <w:rsid w:val="00627118"/>
    <w:rsid w:val="00666D7A"/>
    <w:rsid w:val="00673821"/>
    <w:rsid w:val="00676372"/>
    <w:rsid w:val="006924A3"/>
    <w:rsid w:val="006B038F"/>
    <w:rsid w:val="006B1476"/>
    <w:rsid w:val="006B555E"/>
    <w:rsid w:val="006B7E95"/>
    <w:rsid w:val="006C5F28"/>
    <w:rsid w:val="007072A2"/>
    <w:rsid w:val="007145EB"/>
    <w:rsid w:val="00721CB3"/>
    <w:rsid w:val="007418E3"/>
    <w:rsid w:val="00760621"/>
    <w:rsid w:val="00773408"/>
    <w:rsid w:val="007773C3"/>
    <w:rsid w:val="007833C4"/>
    <w:rsid w:val="007933F3"/>
    <w:rsid w:val="00794D34"/>
    <w:rsid w:val="007A4E13"/>
    <w:rsid w:val="007C1445"/>
    <w:rsid w:val="007E1D34"/>
    <w:rsid w:val="007E4418"/>
    <w:rsid w:val="007F667E"/>
    <w:rsid w:val="008041B3"/>
    <w:rsid w:val="008236B0"/>
    <w:rsid w:val="008350D8"/>
    <w:rsid w:val="008506FD"/>
    <w:rsid w:val="00856791"/>
    <w:rsid w:val="008657E1"/>
    <w:rsid w:val="00877C9F"/>
    <w:rsid w:val="008847AD"/>
    <w:rsid w:val="008905D7"/>
    <w:rsid w:val="008963C4"/>
    <w:rsid w:val="008D0B43"/>
    <w:rsid w:val="008D74B9"/>
    <w:rsid w:val="008E7A88"/>
    <w:rsid w:val="008E7B19"/>
    <w:rsid w:val="008F1A54"/>
    <w:rsid w:val="00906F6E"/>
    <w:rsid w:val="009138E0"/>
    <w:rsid w:val="00920630"/>
    <w:rsid w:val="00931A3E"/>
    <w:rsid w:val="00955DBB"/>
    <w:rsid w:val="0095780B"/>
    <w:rsid w:val="00963223"/>
    <w:rsid w:val="009634E1"/>
    <w:rsid w:val="00963C25"/>
    <w:rsid w:val="009668E9"/>
    <w:rsid w:val="00976DE2"/>
    <w:rsid w:val="00991B78"/>
    <w:rsid w:val="009A46DF"/>
    <w:rsid w:val="009A4FE7"/>
    <w:rsid w:val="009B33DD"/>
    <w:rsid w:val="009B796E"/>
    <w:rsid w:val="009C1E94"/>
    <w:rsid w:val="00A00975"/>
    <w:rsid w:val="00A157E5"/>
    <w:rsid w:val="00A3179C"/>
    <w:rsid w:val="00A5136C"/>
    <w:rsid w:val="00A6235B"/>
    <w:rsid w:val="00A65904"/>
    <w:rsid w:val="00A813BF"/>
    <w:rsid w:val="00A93DE2"/>
    <w:rsid w:val="00AB163B"/>
    <w:rsid w:val="00AD2D24"/>
    <w:rsid w:val="00AF60CD"/>
    <w:rsid w:val="00B32DBD"/>
    <w:rsid w:val="00B4740B"/>
    <w:rsid w:val="00B57310"/>
    <w:rsid w:val="00B8234C"/>
    <w:rsid w:val="00B82A96"/>
    <w:rsid w:val="00BB3C49"/>
    <w:rsid w:val="00BB691D"/>
    <w:rsid w:val="00BC664F"/>
    <w:rsid w:val="00C36E5B"/>
    <w:rsid w:val="00C419B5"/>
    <w:rsid w:val="00C60221"/>
    <w:rsid w:val="00C64326"/>
    <w:rsid w:val="00C80F1D"/>
    <w:rsid w:val="00C82040"/>
    <w:rsid w:val="00C85D34"/>
    <w:rsid w:val="00C87E9D"/>
    <w:rsid w:val="00C91378"/>
    <w:rsid w:val="00C92C4B"/>
    <w:rsid w:val="00CA5647"/>
    <w:rsid w:val="00CB01B9"/>
    <w:rsid w:val="00CD3B61"/>
    <w:rsid w:val="00CD48FE"/>
    <w:rsid w:val="00CE1D22"/>
    <w:rsid w:val="00CE4254"/>
    <w:rsid w:val="00CE6641"/>
    <w:rsid w:val="00D13799"/>
    <w:rsid w:val="00D4150C"/>
    <w:rsid w:val="00D44D3F"/>
    <w:rsid w:val="00D548CD"/>
    <w:rsid w:val="00D57A64"/>
    <w:rsid w:val="00D62BE4"/>
    <w:rsid w:val="00D659F9"/>
    <w:rsid w:val="00D757F2"/>
    <w:rsid w:val="00D92E70"/>
    <w:rsid w:val="00DB03D1"/>
    <w:rsid w:val="00DB18D6"/>
    <w:rsid w:val="00DB7B3B"/>
    <w:rsid w:val="00DE374D"/>
    <w:rsid w:val="00DF3AC3"/>
    <w:rsid w:val="00E1045C"/>
    <w:rsid w:val="00E25A10"/>
    <w:rsid w:val="00E652AA"/>
    <w:rsid w:val="00E83AFF"/>
    <w:rsid w:val="00EB0EF8"/>
    <w:rsid w:val="00EB6C0D"/>
    <w:rsid w:val="00EC287B"/>
    <w:rsid w:val="00EC51DD"/>
    <w:rsid w:val="00EE685A"/>
    <w:rsid w:val="00F10467"/>
    <w:rsid w:val="00F15E6C"/>
    <w:rsid w:val="00F4289E"/>
    <w:rsid w:val="00F479D0"/>
    <w:rsid w:val="00F56C23"/>
    <w:rsid w:val="00F63F16"/>
    <w:rsid w:val="00F83634"/>
    <w:rsid w:val="00F904D0"/>
    <w:rsid w:val="00FF1E83"/>
    <w:rsid w:val="00FF61BC"/>
    <w:rsid w:val="00FF7FB7"/>
    <w:rsid w:val="4F3D2B2B"/>
    <w:rsid w:val="7C905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281</Words>
  <Characters>295</Characters>
  <Lines>2</Lines>
  <Paragraphs>1</Paragraphs>
  <TotalTime>1</TotalTime>
  <ScaleCrop>false</ScaleCrop>
  <LinksUpToDate>false</LinksUpToDate>
  <CharactersWithSpaces>295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2022-06-15T02:08:00Z</dcterms:created>
  <dc:creator>yhtmanager</dc:creator>
  <cp:lastModifiedBy>轻描</cp:lastModifiedBy>
  <dcterms:modified xsi:type="dcterms:W3CDTF">2022-06-22T01:48:28Z</dcterms:modified>
  <cp:revision>292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D52AC9F179AB42CBB4B48932F00AF5A7</vt:lpwstr>
  </property>
</Properties>
</file>